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0FA7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</w:rPr>
      </w:pPr>
      <w:r w:rsidRPr="00A60FA7">
        <w:rPr>
          <w:rFonts w:ascii="Times New Roman" w:hAnsi="Times New Roman" w:cs="Times New Roman"/>
        </w:rPr>
        <w:t xml:space="preserve"> </w:t>
      </w:r>
    </w:p>
    <w:p w:rsidR="00A60FA7" w:rsidRPr="00A60FA7" w:rsidRDefault="00A60FA7" w:rsidP="00E17422">
      <w:pPr>
        <w:spacing w:after="0"/>
        <w:jc w:val="center"/>
        <w:rPr>
          <w:rFonts w:ascii="Times New Roman" w:hAnsi="Times New Roman" w:cs="Times New Roman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</w:rPr>
        <w:t xml:space="preserve">Кафедра </w:t>
      </w:r>
      <w:r w:rsidRPr="00A60FA7">
        <w:rPr>
          <w:rFonts w:ascii="Times New Roman" w:hAnsi="Times New Roman" w:cs="Times New Roman"/>
          <w:b/>
          <w:sz w:val="24"/>
          <w:szCs w:val="24"/>
        </w:rPr>
        <w:t>те</w:t>
      </w:r>
      <w:r w:rsidR="001B1363" w:rsidRPr="00A60FA7">
        <w:rPr>
          <w:rFonts w:ascii="Times New Roman" w:hAnsi="Times New Roman" w:cs="Times New Roman"/>
          <w:b/>
          <w:sz w:val="24"/>
          <w:szCs w:val="24"/>
        </w:rPr>
        <w:t>рапии и профессиональных болезней с курсом</w:t>
      </w:r>
      <w:r w:rsidRPr="00A60FA7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A60FA7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1B1363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A60FA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A60FA7" w:rsidRDefault="00C7453F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Уфа</w:t>
      </w:r>
      <w:r w:rsidR="00A60FA7" w:rsidRPr="00A60FA7">
        <w:rPr>
          <w:rFonts w:ascii="Times New Roman" w:hAnsi="Times New Roman" w:cs="Times New Roman"/>
          <w:sz w:val="24"/>
          <w:szCs w:val="24"/>
        </w:rPr>
        <w:t>,</w:t>
      </w:r>
      <w:r w:rsidRPr="00A60FA7">
        <w:rPr>
          <w:rFonts w:ascii="Times New Roman" w:hAnsi="Times New Roman" w:cs="Times New Roman"/>
          <w:sz w:val="24"/>
          <w:szCs w:val="24"/>
        </w:rPr>
        <w:t xml:space="preserve"> </w:t>
      </w:r>
      <w:r w:rsidR="001B1363" w:rsidRPr="00A60FA7">
        <w:rPr>
          <w:rFonts w:ascii="Times New Roman" w:hAnsi="Times New Roman" w:cs="Times New Roman"/>
          <w:sz w:val="24"/>
          <w:szCs w:val="24"/>
        </w:rPr>
        <w:t>2018-2019</w:t>
      </w:r>
    </w:p>
    <w:p w:rsidR="005906C0" w:rsidRPr="00A60FA7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A60FA7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Pr="00A60FA7">
        <w:rPr>
          <w:rFonts w:ascii="Times New Roman" w:hAnsi="Times New Roman" w:cs="Times New Roman"/>
          <w:b/>
          <w:sz w:val="24"/>
          <w:szCs w:val="24"/>
        </w:rPr>
        <w:t xml:space="preserve"> ординаторов 1 года обучения</w:t>
      </w:r>
    </w:p>
    <w:p w:rsidR="005906C0" w:rsidRPr="00A60FA7" w:rsidRDefault="001B1363" w:rsidP="005906C0">
      <w:pPr>
        <w:pStyle w:val="a4"/>
        <w:rPr>
          <w:sz w:val="24"/>
        </w:rPr>
      </w:pPr>
      <w:r w:rsidRPr="00A60FA7">
        <w:rPr>
          <w:sz w:val="24"/>
        </w:rPr>
        <w:t>(2018-2019</w:t>
      </w:r>
      <w:r w:rsidR="005906C0" w:rsidRPr="00A60FA7">
        <w:rPr>
          <w:sz w:val="24"/>
        </w:rPr>
        <w:t xml:space="preserve"> учебный год)</w:t>
      </w:r>
    </w:p>
    <w:p w:rsidR="00A60FA7" w:rsidRPr="00A60FA7" w:rsidRDefault="00A60FA7" w:rsidP="005906C0">
      <w:pPr>
        <w:pStyle w:val="a4"/>
        <w:rPr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3831"/>
        <w:gridCol w:w="2077"/>
        <w:gridCol w:w="1155"/>
        <w:gridCol w:w="1078"/>
      </w:tblGrid>
      <w:tr w:rsidR="001812B7" w:rsidRPr="00A60FA7" w:rsidTr="001812B7">
        <w:tc>
          <w:tcPr>
            <w:tcW w:w="1430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/>
              </w:rPr>
              <w:t>Ф.И.О.</w:t>
            </w:r>
            <w:r w:rsidRPr="00A60FA7">
              <w:rPr>
                <w:rFonts w:ascii="Times New Roman" w:hAnsi="Times New Roman" w:cs="Times New Roman"/>
              </w:rPr>
              <w:t xml:space="preserve"> </w:t>
            </w:r>
            <w:r w:rsidRPr="00A60FA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5.09.2018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Поджелудочная железа. 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Эмбриогенез по</w:t>
            </w:r>
            <w:r w:rsidR="00A60FA7" w:rsidRPr="00A60FA7">
              <w:rPr>
                <w:rFonts w:ascii="Times New Roman" w:hAnsi="Times New Roman" w:cs="Times New Roman"/>
                <w:color w:val="000000"/>
                <w:spacing w:val="-1"/>
              </w:rPr>
              <w:t>джелудочной железы. Топография.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Анатомическое и гистологическое строение.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островкового </w:t>
            </w:r>
            <w:r w:rsidRPr="00A60FA7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14.09.2018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</w:rPr>
              <w:t>Классификация сахарного диабета и других типов нарушения толерантности к глюкозе.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Сахарный диабет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1 типа, связанный с дест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рукцией р-клеток, приводящей к абсолют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ной недостаточности.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</w:rPr>
              <w:t>Аутоиммунный са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харный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диабет. Идиопатический сахарный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диабет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Неиммунные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формы сахарного диабета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>Сахарный диабет 2 типа (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обу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словленнный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преобладанием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ности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с относительным дефицитом секреции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инсулина или преобладанием секреторного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дефекта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или без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)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Нарушение гликемии натощак. Нарушение толерантности к глюкозе.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</w:rPr>
              <w:t>Эпидемиология сахарного диабе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та 1 типа Эпидемиология сахарного диабета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Модифицируемые факторы риска развития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сахарного диабета 2 тина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Биологические эффекты С-пептида и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проин-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сулина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Биосинтез, секреция и действие глюкагона. Островковый амилоидный полипептид (ОАПП).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Глюкагоноподобпый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псптид-1 (ГПП-1). Желудочный ингибирующий полипептид 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</w:rPr>
              <w:t>(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lang w:val="en-US"/>
              </w:rPr>
              <w:t>GIP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).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Дипептидил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пептидаза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(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DPP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) и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инкре-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тиновый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Факторы, ответственные за обеспечение нормального гомеостаза глюкозы. Этапы развития сахарного диабета 1 типа. Генетическая предрасположенность.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Патогенез сахарного диабета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31.10.2018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Патогенез сахарного диабета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9.11.2018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</w:rPr>
              <w:t>Клиника</w:t>
            </w:r>
            <w:r w:rsidRPr="00A60FA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Диагностика сахарного диабета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15.11.2018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Многофакторнос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управление сахарным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диабетом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Современные алгоритмы управления сахар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ным диабетом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17.11.2018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Хирургические вмешательства при сахар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ном диабете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Пероральные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сахароснижаюшие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препараты.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Препараты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сульфонилмочевины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Бигуаниды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rPr>
          <w:trHeight w:val="616"/>
        </w:trPr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: аналоги ГПП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1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 xml:space="preserve">, 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ингибиторы ДПП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4</w:t>
            </w:r>
            <w:proofErr w:type="gramEnd"/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Инсулинотерапия при сахарном диабете 2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2"/>
              </w:rPr>
              <w:t>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Комбинированная терапия сахарного диабе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>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Инсулинотерапия при сахарном диабете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Осложнения инсулинотерапии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21.12.2018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Неотложные состояния при сахарном диабете.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Гиперлактацидемическая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Гипогликемическая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17.01.2019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gramStart"/>
            <w:r w:rsidRPr="00A60FA7">
              <w:rPr>
                <w:rFonts w:ascii="Times New Roman" w:hAnsi="Times New Roman" w:cs="Times New Roman"/>
              </w:rPr>
              <w:t xml:space="preserve">Диабетические </w:t>
            </w:r>
            <w:proofErr w:type="spellStart"/>
            <w:r w:rsidRPr="00A60FA7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фропатия.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Синдром диабетической стопы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29.01.2019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вре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мени действия.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фи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зиологического действия.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Препараты инсулина в зависимости от спо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соба доставки.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Практика инсулинотерапии при сахарном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диабете 1 типа.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Различные режимы инсули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нотерапии. Преимущества интенсивной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>-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ибкой инсулинотерапии.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Система регулярного гликемия ее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>ко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>го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кон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троля и самоконтроля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мониторирования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уровня глюкозы (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CGMS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), показания, прин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ципы работы и оценки результатов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Инсулиновые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помпы.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Принципы действия,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показания, преимущества и недостатки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Система контроля эффективности программ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управления - определение уровня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гликиро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ванного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гемоглобина и альтернативные ме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тоды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7.02. 2019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ПССП: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>Метиглиниды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Тиазолидиндионы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(ТЗД)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11.02. 2019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Ингибиторы а-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глюкозидазы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4.03. 2019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: аналоги ГПП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1</w:t>
            </w:r>
            <w:proofErr w:type="gram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 xml:space="preserve">,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: ингибиторы ДПП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11.03.2019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Профилактика сахарного диабета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14.03.2019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сахарный диабет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Сахарный диабет и беременность.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Сахарный диабет и другие эндокринные заболевания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:Э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тиология. Патогенез.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Методы лечения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инсулиномы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Профилактика.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3"/>
              </w:rPr>
              <w:t>Глюкагонома</w:t>
            </w:r>
            <w:proofErr w:type="spellEnd"/>
            <w:r w:rsidRPr="00A60FA7">
              <w:rPr>
                <w:rFonts w:ascii="Times New Roman" w:hAnsi="Times New Roman" w:cs="Times New Roman"/>
                <w:bCs/>
                <w:color w:val="000000"/>
                <w:spacing w:val="-3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</w:rPr>
              <w:t>Соматостатинома</w:t>
            </w:r>
            <w:proofErr w:type="spellEnd"/>
            <w:r w:rsidRPr="00A60FA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 xml:space="preserve">Нормальная физиология щитовидной железы.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Лабораторная диагностика заболеваний щитовидной железы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 лечение.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Диагностика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.Л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ечение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Классификация и этиология различных форм гипотиреоза.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.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 гипотиреоз.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Клиника.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Диагностика.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ab/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Гипотиреоз и беременность.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27.05. 2019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2"/>
              </w:rPr>
              <w:t>Лечение и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30.05. 2019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 гипотиреоз.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</w:rPr>
            </w:pPr>
            <w:r w:rsidRPr="00A60FA7">
              <w:rPr>
                <w:rFonts w:ascii="Times New Roman" w:hAnsi="Times New Roman" w:cs="Times New Roman"/>
                <w:bCs/>
              </w:rPr>
              <w:t xml:space="preserve">Изменения </w:t>
            </w:r>
            <w:proofErr w:type="gramStart"/>
            <w:r w:rsidRPr="00A60FA7">
              <w:rPr>
                <w:rFonts w:ascii="Times New Roman" w:hAnsi="Times New Roman" w:cs="Times New Roman"/>
                <w:bCs/>
              </w:rPr>
              <w:t>сердечно-сосудистой</w:t>
            </w:r>
            <w:proofErr w:type="gramEnd"/>
            <w:r w:rsidRPr="00A60FA7">
              <w:rPr>
                <w:rFonts w:ascii="Times New Roman" w:hAnsi="Times New Roman" w:cs="Times New Roman"/>
                <w:bCs/>
              </w:rPr>
              <w:t xml:space="preserve"> системы при гипотиреозе.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Эпидемиология и этиология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14.06.2019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Клиника, диагностика и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>л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ечение.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Профилактика.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Прогноз и диспансеризация.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21.06.2019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Подострый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(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де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Кер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1"/>
              </w:rPr>
              <w:t>вена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)</w:t>
            </w:r>
          </w:p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Фиброзный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Риделя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29.06.2019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Хронические специфические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эпидемиология,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патогенез, клиника.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85536E">
        <w:trPr>
          <w:trHeight w:val="655"/>
        </w:trPr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8.07.2019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15.07.2019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Радиационные повреждения щитовидной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железы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hAnsi="Times New Roman" w:cs="Times New Roman"/>
              </w:rPr>
              <w:t>Сердечно-сосудистая</w:t>
            </w:r>
            <w:proofErr w:type="gramEnd"/>
            <w:r w:rsidRPr="00A60FA7">
              <w:rPr>
                <w:rFonts w:ascii="Times New Roman" w:hAnsi="Times New Roman" w:cs="Times New Roman"/>
              </w:rPr>
              <w:t xml:space="preserve"> система при заболеваниях щитовидной железы.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этиология,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клиника,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Эндокринная</w:t>
            </w:r>
            <w:proofErr w:type="gram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лечение, прогноз. Неотложные состояния в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тиреодологии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</w:tbl>
    <w:p w:rsidR="00145EEE" w:rsidRPr="00A60FA7" w:rsidRDefault="00145EEE" w:rsidP="00145EEE">
      <w:pPr>
        <w:spacing w:after="0"/>
        <w:rPr>
          <w:rFonts w:ascii="Times New Roman" w:hAnsi="Times New Roman" w:cs="Times New Roman"/>
        </w:rPr>
      </w:pPr>
    </w:p>
    <w:p w:rsidR="00A60FA7" w:rsidRPr="00A60FA7" w:rsidRDefault="00A60FA7" w:rsidP="00A60F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A60FA7" w:rsidRPr="00A60FA7" w:rsidRDefault="00A60FA7" w:rsidP="00A60F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болезней с курсом ИДПО, д.м.н., проф.                                                                  Бакиров А.Б.</w:t>
      </w:r>
    </w:p>
    <w:p w:rsidR="00145EEE" w:rsidRPr="00A60FA7" w:rsidRDefault="00145EEE" w:rsidP="00145EEE">
      <w:pPr>
        <w:rPr>
          <w:rFonts w:ascii="Times New Roman" w:hAnsi="Times New Roman" w:cs="Times New Roman"/>
        </w:rPr>
      </w:pPr>
    </w:p>
    <w:p w:rsidR="00080BEE" w:rsidRPr="00A60FA7" w:rsidRDefault="00080BEE">
      <w:pPr>
        <w:rPr>
          <w:rFonts w:ascii="Times New Roman" w:hAnsi="Times New Roman" w:cs="Times New Roman"/>
        </w:rPr>
      </w:pPr>
    </w:p>
    <w:p w:rsidR="00094701" w:rsidRPr="00A60FA7" w:rsidRDefault="00094701">
      <w:pPr>
        <w:rPr>
          <w:rFonts w:ascii="Times New Roman" w:hAnsi="Times New Roman" w:cs="Times New Roman"/>
        </w:rPr>
      </w:pPr>
    </w:p>
    <w:p w:rsidR="00094701" w:rsidRPr="00A60FA7" w:rsidRDefault="00094701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tbl>
      <w:tblPr>
        <w:tblW w:w="5512" w:type="pct"/>
        <w:tblInd w:w="-1168" w:type="dxa"/>
        <w:tblLook w:val="04A0" w:firstRow="1" w:lastRow="0" w:firstColumn="1" w:lastColumn="0" w:noHBand="0" w:noVBand="1"/>
      </w:tblPr>
      <w:tblGrid>
        <w:gridCol w:w="312"/>
        <w:gridCol w:w="1382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8"/>
        <w:gridCol w:w="430"/>
        <w:gridCol w:w="430"/>
        <w:gridCol w:w="430"/>
        <w:gridCol w:w="430"/>
        <w:gridCol w:w="430"/>
        <w:gridCol w:w="430"/>
        <w:gridCol w:w="430"/>
        <w:gridCol w:w="435"/>
      </w:tblGrid>
      <w:tr w:rsidR="00E33B79" w:rsidRPr="00E33B79" w:rsidTr="0014423D">
        <w:trPr>
          <w:trHeight w:val="57"/>
        </w:trPr>
        <w:tc>
          <w:tcPr>
            <w:tcW w:w="1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 20</w:t>
            </w: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83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яб</w:t>
            </w: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рь 2018</w:t>
            </w:r>
          </w:p>
        </w:tc>
        <w:tc>
          <w:tcPr>
            <w:tcW w:w="16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 2018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 сен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12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13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26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31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 ноя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 ноя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Ахмадуллина Гульнара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Рамилевна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Бектемирова Рената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Рамильевна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Беляева Ксения Андреевна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Гаянова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Гульшат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Фаритовна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Маулитова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Радмила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Ильдусовна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Нурисламов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Фаритович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57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Подымова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Елена Юрьевна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94701" w:rsidRDefault="00094701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5861" w:type="pct"/>
        <w:tblInd w:w="-1168" w:type="dxa"/>
        <w:tblLook w:val="04A0" w:firstRow="1" w:lastRow="0" w:firstColumn="1" w:lastColumn="0" w:noHBand="0" w:noVBand="1"/>
      </w:tblPr>
      <w:tblGrid>
        <w:gridCol w:w="303"/>
        <w:gridCol w:w="1325"/>
        <w:gridCol w:w="405"/>
        <w:gridCol w:w="405"/>
        <w:gridCol w:w="405"/>
        <w:gridCol w:w="405"/>
        <w:gridCol w:w="405"/>
        <w:gridCol w:w="405"/>
        <w:gridCol w:w="405"/>
        <w:gridCol w:w="411"/>
        <w:gridCol w:w="411"/>
        <w:gridCol w:w="411"/>
        <w:gridCol w:w="411"/>
        <w:gridCol w:w="411"/>
        <w:gridCol w:w="411"/>
        <w:gridCol w:w="41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E33B79" w:rsidRPr="00E33B79" w:rsidTr="0014423D">
        <w:trPr>
          <w:trHeight w:val="20"/>
        </w:trPr>
        <w:tc>
          <w:tcPr>
            <w:tcW w:w="1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6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 2018</w:t>
            </w:r>
          </w:p>
        </w:tc>
        <w:tc>
          <w:tcPr>
            <w:tcW w:w="128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 2019</w:t>
            </w:r>
          </w:p>
        </w:tc>
        <w:tc>
          <w:tcPr>
            <w:tcW w:w="172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 2019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 дек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 дек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17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23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25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26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30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</w:t>
            </w:r>
            <w:proofErr w:type="spellEnd"/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Ахмадуллина Гульнара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Рамилевна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Бектемирова Рената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Рамильевна</w:t>
            </w:r>
            <w:proofErr w:type="spellEnd"/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Беляева Ксения Андреевна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Гаянова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Гульшат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Фаритовна</w:t>
            </w:r>
            <w:proofErr w:type="spellEnd"/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Маулитова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Радмила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Ильдусовна</w:t>
            </w:r>
            <w:proofErr w:type="spellEnd"/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Нурисламов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Фаритович</w:t>
            </w:r>
            <w:proofErr w:type="spellEnd"/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33B79" w:rsidRPr="00E33B79" w:rsidTr="0014423D">
        <w:trPr>
          <w:trHeight w:val="20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Подымова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Елена Юрьевна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B79" w:rsidRPr="00E33B79" w:rsidRDefault="00E33B79" w:rsidP="00E33B79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E016C5" w:rsidRPr="00A60FA7" w:rsidRDefault="00E016C5">
      <w:pPr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tbl>
      <w:tblPr>
        <w:tblW w:w="5000" w:type="pct"/>
        <w:tblInd w:w="-1168" w:type="dxa"/>
        <w:tblLook w:val="04A0" w:firstRow="1" w:lastRow="0" w:firstColumn="1" w:lastColumn="0" w:noHBand="0" w:noVBand="1"/>
      </w:tblPr>
      <w:tblGrid>
        <w:gridCol w:w="332"/>
        <w:gridCol w:w="1453"/>
        <w:gridCol w:w="435"/>
        <w:gridCol w:w="435"/>
        <w:gridCol w:w="435"/>
        <w:gridCol w:w="442"/>
        <w:gridCol w:w="442"/>
        <w:gridCol w:w="442"/>
        <w:gridCol w:w="442"/>
        <w:gridCol w:w="442"/>
        <w:gridCol w:w="446"/>
        <w:gridCol w:w="425"/>
        <w:gridCol w:w="425"/>
        <w:gridCol w:w="425"/>
        <w:gridCol w:w="425"/>
        <w:gridCol w:w="427"/>
        <w:gridCol w:w="427"/>
        <w:gridCol w:w="427"/>
        <w:gridCol w:w="427"/>
        <w:gridCol w:w="417"/>
      </w:tblGrid>
      <w:tr w:rsidR="0014423D" w:rsidRPr="00E33B79" w:rsidTr="0014423D">
        <w:trPr>
          <w:trHeight w:val="20"/>
        </w:trPr>
        <w:tc>
          <w:tcPr>
            <w:tcW w:w="1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7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6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 2019</w:t>
            </w:r>
          </w:p>
        </w:tc>
        <w:tc>
          <w:tcPr>
            <w:tcW w:w="1998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 2019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14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16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18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23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27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30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</w:t>
            </w:r>
            <w:proofErr w:type="spellEnd"/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12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13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18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22 </w:t>
            </w:r>
            <w:proofErr w:type="spellStart"/>
            <w:proofErr w:type="gram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</w:t>
            </w:r>
            <w:proofErr w:type="spellEnd"/>
            <w:proofErr w:type="gramEnd"/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Ахмадуллина Гульнара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Рамилевна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Бектемирова Рената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Рамильевна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Беляева Ксения Андреевна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Гаянова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Гульшат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Фаритовна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Маулитова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Радмила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Ильдусовна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Нурисламов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Фаритович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E33B79" w:rsidTr="0014423D">
        <w:trPr>
          <w:trHeight w:val="20"/>
        </w:trPr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Подымова</w:t>
            </w:r>
            <w:proofErr w:type="spellEnd"/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Елена Юрьевна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E33B79" w:rsidRDefault="0014423D" w:rsidP="00E33B7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33B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83108C" w:rsidRPr="00E33B79" w:rsidRDefault="0083108C" w:rsidP="00C7453F">
      <w:pPr>
        <w:rPr>
          <w:rFonts w:ascii="Times New Roman" w:hAnsi="Times New Roman" w:cs="Times New Roman"/>
          <w:b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tbl>
      <w:tblPr>
        <w:tblW w:w="3899" w:type="pct"/>
        <w:tblInd w:w="-1168" w:type="dxa"/>
        <w:tblLook w:val="04A0" w:firstRow="1" w:lastRow="0" w:firstColumn="1" w:lastColumn="0" w:noHBand="0" w:noVBand="1"/>
      </w:tblPr>
      <w:tblGrid>
        <w:gridCol w:w="303"/>
        <w:gridCol w:w="1325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14423D" w:rsidRPr="0014423D" w:rsidTr="0014423D">
        <w:trPr>
          <w:trHeight w:val="20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12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 2019</w:t>
            </w:r>
          </w:p>
        </w:tc>
        <w:tc>
          <w:tcPr>
            <w:tcW w:w="221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Июнь 2019</w:t>
            </w: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май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 май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 май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14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21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25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28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июн</w:t>
            </w:r>
            <w:proofErr w:type="spellEnd"/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Ахмадуллина Гульнара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Рамилевна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Бектемирова Рената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Рамильевна</w:t>
            </w:r>
            <w:proofErr w:type="spellEnd"/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Беляева Ксения Андреевна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Гаянова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Гульшат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Фаритовна</w:t>
            </w:r>
            <w:proofErr w:type="spellEnd"/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Маулитова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Радмила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Ильдусовна</w:t>
            </w:r>
            <w:proofErr w:type="spellEnd"/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Нурисламов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Фаритович</w:t>
            </w:r>
            <w:proofErr w:type="spellEnd"/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4423D" w:rsidRPr="0014423D" w:rsidTr="0014423D">
        <w:trPr>
          <w:trHeight w:val="2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Подымова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Елена Юрьевна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tbl>
      <w:tblPr>
        <w:tblW w:w="0" w:type="auto"/>
        <w:tblInd w:w="-1168" w:type="dxa"/>
        <w:tblLook w:val="04A0" w:firstRow="1" w:lastRow="0" w:firstColumn="1" w:lastColumn="0" w:noHBand="0" w:noVBand="1"/>
      </w:tblPr>
      <w:tblGrid>
        <w:gridCol w:w="303"/>
        <w:gridCol w:w="1425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14423D" w:rsidRPr="0014423D" w:rsidTr="0014423D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Июль 2019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10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15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18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22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24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26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июл</w:t>
            </w:r>
            <w:proofErr w:type="spellEnd"/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Ахмадуллина Гульнара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Рамилевна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Бектемирова Рената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Рамильевна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bookmarkStart w:id="0" w:name="_GoBack"/>
        <w:bookmarkEnd w:id="0"/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Беляева Ксения Андреевна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Гаянова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Гульшат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Фаритовна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Маулитова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Радмила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Ильдусовна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Нурисламов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Фаритович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4423D" w:rsidRPr="0014423D" w:rsidTr="0014423D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Подымова</w:t>
            </w:r>
            <w:proofErr w:type="spellEnd"/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Елена Юрьевна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423D" w:rsidRPr="0014423D" w:rsidRDefault="0014423D" w:rsidP="00144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42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sectPr w:rsidR="00C7453F" w:rsidRPr="00A60FA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314"/>
    <w:rsid w:val="00020A64"/>
    <w:rsid w:val="00046B45"/>
    <w:rsid w:val="00080BEE"/>
    <w:rsid w:val="00094701"/>
    <w:rsid w:val="0013687B"/>
    <w:rsid w:val="0014423D"/>
    <w:rsid w:val="00145EEE"/>
    <w:rsid w:val="001812B7"/>
    <w:rsid w:val="001827BA"/>
    <w:rsid w:val="001A558C"/>
    <w:rsid w:val="001B1363"/>
    <w:rsid w:val="001E16ED"/>
    <w:rsid w:val="002431DE"/>
    <w:rsid w:val="00261932"/>
    <w:rsid w:val="00293123"/>
    <w:rsid w:val="002C7561"/>
    <w:rsid w:val="002E41F4"/>
    <w:rsid w:val="00312F04"/>
    <w:rsid w:val="00353EE0"/>
    <w:rsid w:val="00380B79"/>
    <w:rsid w:val="003B2F87"/>
    <w:rsid w:val="00435A4C"/>
    <w:rsid w:val="004446AB"/>
    <w:rsid w:val="00463368"/>
    <w:rsid w:val="00477DE8"/>
    <w:rsid w:val="004820B6"/>
    <w:rsid w:val="004835EC"/>
    <w:rsid w:val="004C0D9D"/>
    <w:rsid w:val="004D43AE"/>
    <w:rsid w:val="004D7079"/>
    <w:rsid w:val="004E1DCB"/>
    <w:rsid w:val="00504B31"/>
    <w:rsid w:val="005906C0"/>
    <w:rsid w:val="00593B5A"/>
    <w:rsid w:val="00640376"/>
    <w:rsid w:val="00643711"/>
    <w:rsid w:val="0065188B"/>
    <w:rsid w:val="006558BF"/>
    <w:rsid w:val="00666515"/>
    <w:rsid w:val="00701978"/>
    <w:rsid w:val="007176FE"/>
    <w:rsid w:val="00770B2F"/>
    <w:rsid w:val="00790E8B"/>
    <w:rsid w:val="00797E7D"/>
    <w:rsid w:val="007E72C3"/>
    <w:rsid w:val="007F290A"/>
    <w:rsid w:val="00814F79"/>
    <w:rsid w:val="008204CC"/>
    <w:rsid w:val="0083108C"/>
    <w:rsid w:val="00834E65"/>
    <w:rsid w:val="0085321D"/>
    <w:rsid w:val="0085536E"/>
    <w:rsid w:val="00A02265"/>
    <w:rsid w:val="00A517FB"/>
    <w:rsid w:val="00A60FA7"/>
    <w:rsid w:val="00A63DEF"/>
    <w:rsid w:val="00AD7F95"/>
    <w:rsid w:val="00C037A9"/>
    <w:rsid w:val="00C30193"/>
    <w:rsid w:val="00C44FF5"/>
    <w:rsid w:val="00C453F3"/>
    <w:rsid w:val="00C7453F"/>
    <w:rsid w:val="00D67314"/>
    <w:rsid w:val="00D87E75"/>
    <w:rsid w:val="00DE75DA"/>
    <w:rsid w:val="00E016C5"/>
    <w:rsid w:val="00E17422"/>
    <w:rsid w:val="00E33B79"/>
    <w:rsid w:val="00F14C7F"/>
    <w:rsid w:val="00F1798E"/>
    <w:rsid w:val="00F540F6"/>
    <w:rsid w:val="00F66F02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2018-12-11T07:51:00Z</dcterms:created>
  <dcterms:modified xsi:type="dcterms:W3CDTF">2018-12-11T08:21:00Z</dcterms:modified>
</cp:coreProperties>
</file>